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33E" w:rsidRDefault="0072333E" w:rsidP="008124E4">
      <w:pPr>
        <w:spacing w:line="480" w:lineRule="auto"/>
        <w:rPr>
          <w:rFonts w:ascii="Times New Roman" w:hAnsi="Times New Roman" w:cs="Times New Roman"/>
          <w:sz w:val="24"/>
          <w:szCs w:val="24"/>
        </w:rPr>
      </w:pPr>
    </w:p>
    <w:p w:rsidR="0072333E" w:rsidRDefault="0072333E" w:rsidP="008124E4">
      <w:pPr>
        <w:spacing w:line="480" w:lineRule="auto"/>
        <w:rPr>
          <w:rFonts w:ascii="Times New Roman" w:hAnsi="Times New Roman" w:cs="Times New Roman"/>
          <w:sz w:val="24"/>
          <w:szCs w:val="24"/>
        </w:rPr>
      </w:pPr>
      <w:r>
        <w:rPr>
          <w:rFonts w:ascii="Times New Roman" w:hAnsi="Times New Roman" w:cs="Times New Roman"/>
          <w:sz w:val="24"/>
          <w:szCs w:val="24"/>
        </w:rPr>
        <w:t>Kaitlin King</w:t>
      </w:r>
    </w:p>
    <w:p w:rsidR="00E3057E" w:rsidRDefault="008124E4" w:rsidP="008124E4">
      <w:pPr>
        <w:spacing w:line="480" w:lineRule="auto"/>
        <w:rPr>
          <w:rFonts w:ascii="Times New Roman" w:hAnsi="Times New Roman" w:cs="Times New Roman"/>
          <w:sz w:val="24"/>
          <w:szCs w:val="24"/>
        </w:rPr>
      </w:pPr>
      <w:r>
        <w:rPr>
          <w:rFonts w:ascii="Times New Roman" w:hAnsi="Times New Roman" w:cs="Times New Roman"/>
          <w:sz w:val="24"/>
          <w:szCs w:val="24"/>
        </w:rPr>
        <w:t>Internship Journals</w:t>
      </w:r>
    </w:p>
    <w:p w:rsidR="0072333E" w:rsidRDefault="0072333E" w:rsidP="008124E4">
      <w:pPr>
        <w:spacing w:line="480" w:lineRule="auto"/>
        <w:rPr>
          <w:rFonts w:ascii="Times New Roman" w:hAnsi="Times New Roman" w:cs="Times New Roman"/>
          <w:sz w:val="24"/>
          <w:szCs w:val="24"/>
        </w:rPr>
      </w:pPr>
    </w:p>
    <w:p w:rsidR="008124E4" w:rsidRPr="0010356C" w:rsidRDefault="008124E4" w:rsidP="008124E4">
      <w:pPr>
        <w:spacing w:line="480" w:lineRule="auto"/>
        <w:rPr>
          <w:rFonts w:ascii="Times New Roman" w:hAnsi="Times New Roman" w:cs="Times New Roman"/>
          <w:b/>
          <w:sz w:val="24"/>
          <w:szCs w:val="24"/>
        </w:rPr>
      </w:pPr>
      <w:r w:rsidRPr="0010356C">
        <w:rPr>
          <w:rFonts w:ascii="Times New Roman" w:hAnsi="Times New Roman" w:cs="Times New Roman"/>
          <w:b/>
          <w:sz w:val="24"/>
          <w:szCs w:val="24"/>
        </w:rPr>
        <w:t>August 25, 2020</w:t>
      </w:r>
    </w:p>
    <w:p w:rsidR="008124E4" w:rsidRDefault="009B6BB9" w:rsidP="008124E4">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w:t>
      </w:r>
      <w:r w:rsidR="00F11CD8">
        <w:rPr>
          <w:rFonts w:ascii="Times New Roman" w:hAnsi="Times New Roman" w:cs="Times New Roman"/>
          <w:sz w:val="24"/>
          <w:szCs w:val="24"/>
        </w:rPr>
        <w:t>our</w:t>
      </w:r>
      <w:r>
        <w:rPr>
          <w:rFonts w:ascii="Times New Roman" w:hAnsi="Times New Roman" w:cs="Times New Roman"/>
          <w:sz w:val="24"/>
          <w:szCs w:val="24"/>
        </w:rPr>
        <w:t xml:space="preserve"> first day back sta</w:t>
      </w:r>
      <w:r w:rsidR="00F11CD8">
        <w:rPr>
          <w:rFonts w:ascii="Times New Roman" w:hAnsi="Times New Roman" w:cs="Times New Roman"/>
          <w:sz w:val="24"/>
          <w:szCs w:val="24"/>
        </w:rPr>
        <w:t>rting internship since the summer.</w:t>
      </w:r>
      <w:r w:rsidR="00541FB5">
        <w:rPr>
          <w:rFonts w:ascii="Times New Roman" w:hAnsi="Times New Roman" w:cs="Times New Roman"/>
          <w:sz w:val="24"/>
          <w:szCs w:val="24"/>
        </w:rPr>
        <w:t xml:space="preserve"> Met with </w:t>
      </w:r>
      <w:r w:rsidR="00F11CD8">
        <w:rPr>
          <w:rFonts w:ascii="Times New Roman" w:hAnsi="Times New Roman" w:cs="Times New Roman"/>
          <w:sz w:val="24"/>
          <w:szCs w:val="24"/>
        </w:rPr>
        <w:t xml:space="preserve">Ms. </w:t>
      </w:r>
      <w:r w:rsidR="00541FB5">
        <w:rPr>
          <w:rFonts w:ascii="Times New Roman" w:hAnsi="Times New Roman" w:cs="Times New Roman"/>
          <w:sz w:val="24"/>
          <w:szCs w:val="24"/>
        </w:rPr>
        <w:t>Rosalyn</w:t>
      </w:r>
      <w:r w:rsidR="00F11CD8">
        <w:rPr>
          <w:rFonts w:ascii="Times New Roman" w:hAnsi="Times New Roman" w:cs="Times New Roman"/>
          <w:sz w:val="24"/>
          <w:szCs w:val="24"/>
        </w:rPr>
        <w:t xml:space="preserve"> Smith</w:t>
      </w:r>
      <w:r w:rsidR="00541FB5">
        <w:rPr>
          <w:rFonts w:ascii="Times New Roman" w:hAnsi="Times New Roman" w:cs="Times New Roman"/>
          <w:sz w:val="24"/>
          <w:szCs w:val="24"/>
        </w:rPr>
        <w:t xml:space="preserve"> and </w:t>
      </w:r>
      <w:r w:rsidR="00F11CD8">
        <w:rPr>
          <w:rFonts w:ascii="Times New Roman" w:hAnsi="Times New Roman" w:cs="Times New Roman"/>
          <w:sz w:val="24"/>
          <w:szCs w:val="24"/>
        </w:rPr>
        <w:t xml:space="preserve">Zachery Williams to see what they needed us to do. They advised us, they would love us for us to come in and conduct the group sessions/meetings how we did this past Spring/Summer session. They discussed with us how we they missed having us come during the pandemic. Ms. Smith also discussed with us their new safety guideline and plans for Tamar Counseling Group. </w:t>
      </w:r>
    </w:p>
    <w:p w:rsidR="008124E4" w:rsidRPr="0010356C" w:rsidRDefault="008124E4" w:rsidP="008124E4">
      <w:pPr>
        <w:spacing w:line="480" w:lineRule="auto"/>
        <w:rPr>
          <w:rFonts w:ascii="Times New Roman" w:hAnsi="Times New Roman" w:cs="Times New Roman"/>
          <w:b/>
          <w:sz w:val="24"/>
          <w:szCs w:val="24"/>
        </w:rPr>
      </w:pPr>
      <w:r w:rsidRPr="0010356C">
        <w:rPr>
          <w:rFonts w:ascii="Times New Roman" w:hAnsi="Times New Roman" w:cs="Times New Roman"/>
          <w:b/>
          <w:sz w:val="24"/>
          <w:szCs w:val="24"/>
        </w:rPr>
        <w:t>August 27, 2020</w:t>
      </w:r>
    </w:p>
    <w:p w:rsidR="009B6BB9" w:rsidRDefault="009B6BB9" w:rsidP="008124E4">
      <w:pPr>
        <w:spacing w:line="480" w:lineRule="auto"/>
        <w:rPr>
          <w:rFonts w:ascii="Times New Roman" w:hAnsi="Times New Roman" w:cs="Times New Roman"/>
          <w:sz w:val="24"/>
          <w:szCs w:val="24"/>
        </w:rPr>
      </w:pPr>
      <w:r>
        <w:rPr>
          <w:rFonts w:ascii="Times New Roman" w:hAnsi="Times New Roman" w:cs="Times New Roman"/>
          <w:sz w:val="24"/>
          <w:szCs w:val="24"/>
        </w:rPr>
        <w:t>On T</w:t>
      </w:r>
      <w:r w:rsidR="0010356C">
        <w:rPr>
          <w:rFonts w:ascii="Times New Roman" w:hAnsi="Times New Roman" w:cs="Times New Roman"/>
          <w:sz w:val="24"/>
          <w:szCs w:val="24"/>
        </w:rPr>
        <w:t>hursdays</w:t>
      </w:r>
      <w:r>
        <w:rPr>
          <w:rFonts w:ascii="Times New Roman" w:hAnsi="Times New Roman" w:cs="Times New Roman"/>
          <w:sz w:val="24"/>
          <w:szCs w:val="24"/>
        </w:rPr>
        <w:t xml:space="preserve"> this is the day that we conduct our A&amp;D group. The topic was stopping the cycle. Clients learn about triggers and cravings and how they are related to substance use. Clients learn to use the thought stopping techniques to disrupt relapse and scheduling to organize their recovery. We also gave our clients to different activities on this topics and we gave them about 20 minutes to complete the activity. And then we discussed the activity as a group. After the clients are done with those two activities we turned the floor over to them for an open discussion. They asked the questions and we listen to observe and give the answers. </w:t>
      </w:r>
    </w:p>
    <w:p w:rsidR="009B6BB9" w:rsidRDefault="009B6BB9" w:rsidP="008124E4">
      <w:pPr>
        <w:spacing w:line="480" w:lineRule="auto"/>
        <w:rPr>
          <w:rFonts w:ascii="Times New Roman" w:hAnsi="Times New Roman" w:cs="Times New Roman"/>
          <w:sz w:val="24"/>
          <w:szCs w:val="24"/>
        </w:rPr>
      </w:pPr>
    </w:p>
    <w:p w:rsidR="008124E4" w:rsidRPr="0010356C" w:rsidRDefault="009B6BB9" w:rsidP="008124E4">
      <w:pPr>
        <w:spacing w:line="480" w:lineRule="auto"/>
        <w:rPr>
          <w:rFonts w:ascii="Times New Roman" w:hAnsi="Times New Roman" w:cs="Times New Roman"/>
          <w:b/>
          <w:sz w:val="24"/>
          <w:szCs w:val="24"/>
        </w:rPr>
      </w:pPr>
      <w:r w:rsidRPr="0010356C">
        <w:rPr>
          <w:rFonts w:ascii="Times New Roman" w:hAnsi="Times New Roman" w:cs="Times New Roman"/>
          <w:b/>
          <w:sz w:val="24"/>
          <w:szCs w:val="24"/>
        </w:rPr>
        <w:t>August 29</w:t>
      </w:r>
      <w:r w:rsidR="008124E4" w:rsidRPr="0010356C">
        <w:rPr>
          <w:rFonts w:ascii="Times New Roman" w:hAnsi="Times New Roman" w:cs="Times New Roman"/>
          <w:b/>
          <w:sz w:val="24"/>
          <w:szCs w:val="24"/>
        </w:rPr>
        <w:t>, 2020</w:t>
      </w:r>
    </w:p>
    <w:p w:rsidR="009B6BB9" w:rsidRDefault="009B6BB9" w:rsidP="008124E4">
      <w:pPr>
        <w:spacing w:line="480" w:lineRule="auto"/>
        <w:rPr>
          <w:rFonts w:ascii="Times New Roman" w:hAnsi="Times New Roman" w:cs="Times New Roman"/>
          <w:sz w:val="24"/>
          <w:szCs w:val="24"/>
        </w:rPr>
      </w:pPr>
      <w:r>
        <w:rPr>
          <w:rFonts w:ascii="Times New Roman" w:hAnsi="Times New Roman" w:cs="Times New Roman"/>
          <w:sz w:val="24"/>
          <w:szCs w:val="24"/>
        </w:rPr>
        <w:t xml:space="preserve">Coming in </w:t>
      </w:r>
      <w:r w:rsidR="00AD00D1">
        <w:rPr>
          <w:rFonts w:ascii="Times New Roman" w:hAnsi="Times New Roman" w:cs="Times New Roman"/>
          <w:sz w:val="24"/>
          <w:szCs w:val="24"/>
        </w:rPr>
        <w:t xml:space="preserve">on </w:t>
      </w:r>
      <w:r>
        <w:rPr>
          <w:rFonts w:ascii="Times New Roman" w:hAnsi="Times New Roman" w:cs="Times New Roman"/>
          <w:sz w:val="24"/>
          <w:szCs w:val="24"/>
        </w:rPr>
        <w:t>Saturdays takes a lot, but these are the days that we ac</w:t>
      </w:r>
      <w:r w:rsidR="00AD00D1">
        <w:rPr>
          <w:rFonts w:ascii="Times New Roman" w:hAnsi="Times New Roman" w:cs="Times New Roman"/>
          <w:sz w:val="24"/>
          <w:szCs w:val="24"/>
        </w:rPr>
        <w:t>tually learn the most on. Today, Rosalyn</w:t>
      </w:r>
      <w:r>
        <w:rPr>
          <w:rFonts w:ascii="Times New Roman" w:hAnsi="Times New Roman" w:cs="Times New Roman"/>
          <w:sz w:val="24"/>
          <w:szCs w:val="24"/>
        </w:rPr>
        <w:t xml:space="preserve"> </w:t>
      </w:r>
      <w:r w:rsidR="00AD00D1">
        <w:rPr>
          <w:rFonts w:ascii="Times New Roman" w:hAnsi="Times New Roman" w:cs="Times New Roman"/>
          <w:sz w:val="24"/>
          <w:szCs w:val="24"/>
        </w:rPr>
        <w:t>broke</w:t>
      </w:r>
      <w:r>
        <w:rPr>
          <w:rFonts w:ascii="Times New Roman" w:hAnsi="Times New Roman" w:cs="Times New Roman"/>
          <w:sz w:val="24"/>
          <w:szCs w:val="24"/>
        </w:rPr>
        <w:t xml:space="preserve"> a lot of different mental </w:t>
      </w:r>
      <w:r w:rsidR="00AD00D1">
        <w:rPr>
          <w:rFonts w:ascii="Times New Roman" w:hAnsi="Times New Roman" w:cs="Times New Roman"/>
          <w:sz w:val="24"/>
          <w:szCs w:val="24"/>
        </w:rPr>
        <w:t>illnesses</w:t>
      </w:r>
      <w:r>
        <w:rPr>
          <w:rFonts w:ascii="Times New Roman" w:hAnsi="Times New Roman" w:cs="Times New Roman"/>
          <w:sz w:val="24"/>
          <w:szCs w:val="24"/>
        </w:rPr>
        <w:t xml:space="preserve"> down to us, she also went over a lot of different instruments that are out there to test for different mental illness. </w:t>
      </w:r>
      <w:r w:rsidR="00AD00D1">
        <w:rPr>
          <w:rFonts w:ascii="Times New Roman" w:hAnsi="Times New Roman" w:cs="Times New Roman"/>
          <w:sz w:val="24"/>
          <w:szCs w:val="24"/>
        </w:rPr>
        <w:t xml:space="preserve">We also got the chance </w:t>
      </w:r>
      <w:r w:rsidR="00AD00D1">
        <w:rPr>
          <w:rFonts w:ascii="Times New Roman" w:hAnsi="Times New Roman" w:cs="Times New Roman"/>
          <w:sz w:val="24"/>
          <w:szCs w:val="24"/>
        </w:rPr>
        <w:lastRenderedPageBreak/>
        <w:t xml:space="preserve">to give out different instruments to the clients/consumers that came in.  Two instruments that we gave out the most were the PTSD assessment, anxiety assessment, and the Becks depression assessment. </w:t>
      </w:r>
    </w:p>
    <w:p w:rsidR="008124E4" w:rsidRDefault="008124E4" w:rsidP="008124E4">
      <w:pPr>
        <w:spacing w:line="480" w:lineRule="auto"/>
        <w:rPr>
          <w:rFonts w:ascii="Times New Roman" w:hAnsi="Times New Roman" w:cs="Times New Roman"/>
          <w:sz w:val="24"/>
          <w:szCs w:val="24"/>
        </w:rPr>
      </w:pPr>
    </w:p>
    <w:p w:rsidR="008124E4" w:rsidRPr="0010356C" w:rsidRDefault="008124E4" w:rsidP="008124E4">
      <w:pPr>
        <w:spacing w:line="480" w:lineRule="auto"/>
        <w:rPr>
          <w:rFonts w:ascii="Times New Roman" w:hAnsi="Times New Roman" w:cs="Times New Roman"/>
          <w:b/>
          <w:sz w:val="24"/>
          <w:szCs w:val="24"/>
        </w:rPr>
      </w:pPr>
      <w:r w:rsidRPr="0010356C">
        <w:rPr>
          <w:rFonts w:ascii="Times New Roman" w:hAnsi="Times New Roman" w:cs="Times New Roman"/>
          <w:b/>
          <w:sz w:val="24"/>
          <w:szCs w:val="24"/>
        </w:rPr>
        <w:t>August 31, 2020</w:t>
      </w:r>
    </w:p>
    <w:p w:rsidR="00AD00D1" w:rsidRDefault="008124E4" w:rsidP="008124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11CD8">
        <w:rPr>
          <w:rFonts w:ascii="Times New Roman" w:hAnsi="Times New Roman" w:cs="Times New Roman"/>
          <w:sz w:val="24"/>
          <w:szCs w:val="24"/>
        </w:rPr>
        <w:t xml:space="preserve">Today we came in to meet with Ms. Smith to Mr. Williams so that they can give us some updates on the clients/consumers. Ms. Smith discussed with us that she would like for us to find activities or ways to help these individuals in these groups learn and become comfortable with different coping strategies. </w:t>
      </w:r>
    </w:p>
    <w:p w:rsidR="008124E4" w:rsidRPr="0010356C" w:rsidRDefault="008124E4" w:rsidP="008124E4">
      <w:pPr>
        <w:spacing w:line="480" w:lineRule="auto"/>
        <w:rPr>
          <w:rFonts w:ascii="Times New Roman" w:hAnsi="Times New Roman" w:cs="Times New Roman"/>
          <w:b/>
          <w:sz w:val="24"/>
          <w:szCs w:val="24"/>
        </w:rPr>
      </w:pPr>
      <w:r w:rsidRPr="0010356C">
        <w:rPr>
          <w:rFonts w:ascii="Times New Roman" w:hAnsi="Times New Roman" w:cs="Times New Roman"/>
          <w:b/>
          <w:sz w:val="24"/>
          <w:szCs w:val="24"/>
        </w:rPr>
        <w:t>September 1, 2020</w:t>
      </w:r>
    </w:p>
    <w:p w:rsidR="00E449B8" w:rsidRPr="00E449B8" w:rsidRDefault="00AD00D1" w:rsidP="00E449B8">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is the day that we conduct the HIV support group. Today our focus was coping with stress and anxiety. </w:t>
      </w:r>
      <w:r w:rsidR="00E449B8">
        <w:rPr>
          <w:rFonts w:ascii="Times New Roman" w:hAnsi="Times New Roman" w:cs="Times New Roman"/>
          <w:sz w:val="24"/>
          <w:szCs w:val="24"/>
        </w:rPr>
        <w:t xml:space="preserve">Ruth and I came up with </w:t>
      </w:r>
      <w:r w:rsidR="00541FB5">
        <w:rPr>
          <w:rFonts w:ascii="Times New Roman" w:hAnsi="Times New Roman" w:cs="Times New Roman"/>
          <w:sz w:val="24"/>
          <w:szCs w:val="24"/>
        </w:rPr>
        <w:t>an activity that</w:t>
      </w:r>
      <w:r w:rsidR="00E449B8">
        <w:rPr>
          <w:rFonts w:ascii="Times New Roman" w:hAnsi="Times New Roman" w:cs="Times New Roman"/>
          <w:sz w:val="24"/>
          <w:szCs w:val="24"/>
        </w:rPr>
        <w:t xml:space="preserve"> we thought will help out clients/ consumer manage the stress &amp; anxiety a little bit better. </w:t>
      </w:r>
      <w:r w:rsidR="00541FB5">
        <w:rPr>
          <w:rFonts w:ascii="Times New Roman" w:hAnsi="Times New Roman" w:cs="Times New Roman"/>
          <w:sz w:val="24"/>
          <w:szCs w:val="24"/>
        </w:rPr>
        <w:t xml:space="preserve">We let </w:t>
      </w:r>
      <w:r w:rsidR="00E449B8" w:rsidRPr="00E449B8">
        <w:rPr>
          <w:rFonts w:ascii="Times New Roman" w:hAnsi="Times New Roman" w:cs="Times New Roman"/>
          <w:sz w:val="24"/>
          <w:szCs w:val="24"/>
        </w:rPr>
        <w:t>them know that stress &amp; anxiety in most cases is just their own mental makeup. The more that they think about a certain situation before it actually happens, the more stress/anxiety it will cause. We control our thought process. If we can control the way we think we can control the cons</w:t>
      </w:r>
      <w:r w:rsidR="00541FB5">
        <w:rPr>
          <w:rFonts w:ascii="Times New Roman" w:hAnsi="Times New Roman" w:cs="Times New Roman"/>
          <w:sz w:val="24"/>
          <w:szCs w:val="24"/>
        </w:rPr>
        <w:t xml:space="preserve">equences in certain situations. </w:t>
      </w:r>
      <w:r w:rsidR="00E449B8" w:rsidRPr="00E449B8">
        <w:rPr>
          <w:rFonts w:ascii="Times New Roman" w:hAnsi="Times New Roman" w:cs="Times New Roman"/>
          <w:sz w:val="24"/>
          <w:szCs w:val="24"/>
        </w:rPr>
        <w:t xml:space="preserve">Stress and anxiety goes hand and hand, and these are two things that have a significant effect on us all. Learning and implementing coping skills to deal with anxiety and stress with help us all improve in our daily lives. </w:t>
      </w:r>
      <w:r w:rsidR="00F11CD8">
        <w:rPr>
          <w:rFonts w:ascii="Times New Roman" w:hAnsi="Times New Roman" w:cs="Times New Roman"/>
          <w:sz w:val="24"/>
          <w:szCs w:val="24"/>
        </w:rPr>
        <w:t xml:space="preserve">Ms. Smith explained to Ruth and I how important coping strategies are. </w:t>
      </w:r>
      <w:r w:rsidR="0072333E">
        <w:rPr>
          <w:rFonts w:ascii="Times New Roman" w:hAnsi="Times New Roman" w:cs="Times New Roman"/>
          <w:sz w:val="24"/>
          <w:szCs w:val="24"/>
        </w:rPr>
        <w:t>Ms. Smith stated that “</w:t>
      </w:r>
      <w:r w:rsidR="0072333E" w:rsidRPr="0072333E">
        <w:rPr>
          <w:rFonts w:ascii="Times New Roman" w:hAnsi="Times New Roman" w:cs="Times New Roman"/>
          <w:sz w:val="24"/>
          <w:szCs w:val="24"/>
        </w:rPr>
        <w:t>Coping skills are those daily strategies and activities that we use as people to help deal with, work thr</w:t>
      </w:r>
      <w:r w:rsidR="0072333E">
        <w:rPr>
          <w:rFonts w:ascii="Times New Roman" w:hAnsi="Times New Roman" w:cs="Times New Roman"/>
          <w:sz w:val="24"/>
          <w:szCs w:val="24"/>
        </w:rPr>
        <w:t>ough, or process our emotions. </w:t>
      </w:r>
      <w:r w:rsidR="0072333E" w:rsidRPr="0072333E">
        <w:rPr>
          <w:rFonts w:ascii="Times New Roman" w:hAnsi="Times New Roman" w:cs="Times New Roman"/>
          <w:sz w:val="24"/>
          <w:szCs w:val="24"/>
        </w:rPr>
        <w:t>We all have them.  We have learned them from our families and the people who have influenced us most in our lives.  They can be positive and heathy, but they can also be negative and unhealthy</w:t>
      </w:r>
      <w:r w:rsidR="0072333E">
        <w:rPr>
          <w:rFonts w:ascii="Times New Roman" w:hAnsi="Times New Roman" w:cs="Times New Roman"/>
          <w:sz w:val="24"/>
          <w:szCs w:val="24"/>
        </w:rPr>
        <w:t>”</w:t>
      </w:r>
      <w:r w:rsidR="0072333E" w:rsidRPr="0072333E">
        <w:rPr>
          <w:rFonts w:ascii="Times New Roman" w:hAnsi="Times New Roman" w:cs="Times New Roman"/>
          <w:sz w:val="24"/>
          <w:szCs w:val="24"/>
        </w:rPr>
        <w:t>.  </w:t>
      </w:r>
    </w:p>
    <w:p w:rsidR="00E449B8" w:rsidRPr="00E449B8" w:rsidRDefault="00E449B8" w:rsidP="00E449B8">
      <w:pPr>
        <w:spacing w:line="480" w:lineRule="auto"/>
        <w:rPr>
          <w:rFonts w:ascii="Times New Roman" w:hAnsi="Times New Roman" w:cs="Times New Roman"/>
          <w:b/>
          <w:sz w:val="24"/>
          <w:szCs w:val="24"/>
        </w:rPr>
      </w:pPr>
    </w:p>
    <w:p w:rsidR="008124E4" w:rsidRPr="0010356C" w:rsidRDefault="008124E4" w:rsidP="008124E4">
      <w:pPr>
        <w:spacing w:line="480" w:lineRule="auto"/>
        <w:rPr>
          <w:rFonts w:ascii="Times New Roman" w:hAnsi="Times New Roman" w:cs="Times New Roman"/>
          <w:b/>
          <w:sz w:val="24"/>
          <w:szCs w:val="24"/>
        </w:rPr>
      </w:pPr>
      <w:r w:rsidRPr="0010356C">
        <w:rPr>
          <w:rFonts w:ascii="Times New Roman" w:hAnsi="Times New Roman" w:cs="Times New Roman"/>
          <w:b/>
          <w:sz w:val="24"/>
          <w:szCs w:val="24"/>
        </w:rPr>
        <w:t>September 3, 2020</w:t>
      </w:r>
    </w:p>
    <w:p w:rsidR="0010356C" w:rsidRDefault="0010356C" w:rsidP="008124E4">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is the day that we conduct another A&amp;D group. The topic is “Identifying External Triggers”. Clients learned to identify their external triggers and that charting their external triggers can help prevent relapse. </w:t>
      </w:r>
    </w:p>
    <w:p w:rsidR="008124E4" w:rsidRDefault="008124E4"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5, 2020</w:t>
      </w:r>
    </w:p>
    <w:p w:rsidR="0010356C" w:rsidRDefault="0010356C" w:rsidP="008124E4">
      <w:pPr>
        <w:spacing w:line="480" w:lineRule="auto"/>
        <w:rPr>
          <w:rFonts w:ascii="Times New Roman" w:hAnsi="Times New Roman" w:cs="Times New Roman"/>
          <w:sz w:val="24"/>
          <w:szCs w:val="24"/>
        </w:rPr>
      </w:pPr>
    </w:p>
    <w:p w:rsidR="0010356C" w:rsidRDefault="0010356C" w:rsidP="008124E4">
      <w:pPr>
        <w:spacing w:line="480" w:lineRule="auto"/>
        <w:rPr>
          <w:rFonts w:ascii="Times New Roman" w:hAnsi="Times New Roman" w:cs="Times New Roman"/>
          <w:sz w:val="24"/>
          <w:szCs w:val="24"/>
        </w:rPr>
      </w:pPr>
    </w:p>
    <w:p w:rsidR="00B6002E" w:rsidRDefault="00B6002E" w:rsidP="008124E4">
      <w:pPr>
        <w:spacing w:line="480" w:lineRule="auto"/>
        <w:rPr>
          <w:rFonts w:ascii="Times New Roman" w:hAnsi="Times New Roman" w:cs="Times New Roman"/>
          <w:sz w:val="24"/>
          <w:szCs w:val="24"/>
        </w:rPr>
      </w:pPr>
    </w:p>
    <w:p w:rsidR="008124E4" w:rsidRDefault="008124E4"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7, 2020</w:t>
      </w:r>
    </w:p>
    <w:p w:rsidR="00B6002E" w:rsidRDefault="00B6002E" w:rsidP="008124E4">
      <w:pPr>
        <w:spacing w:line="480" w:lineRule="auto"/>
        <w:rPr>
          <w:rFonts w:ascii="Times New Roman" w:hAnsi="Times New Roman" w:cs="Times New Roman"/>
          <w:sz w:val="24"/>
          <w:szCs w:val="24"/>
        </w:rPr>
      </w:pPr>
    </w:p>
    <w:p w:rsidR="008124E4" w:rsidRDefault="008124E4"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8, 2020</w:t>
      </w:r>
    </w:p>
    <w:p w:rsidR="00B6002E" w:rsidRDefault="00B6002E" w:rsidP="008124E4">
      <w:pPr>
        <w:spacing w:line="480" w:lineRule="auto"/>
        <w:rPr>
          <w:rFonts w:ascii="Times New Roman" w:hAnsi="Times New Roman" w:cs="Times New Roman"/>
          <w:sz w:val="24"/>
          <w:szCs w:val="24"/>
        </w:rPr>
      </w:pPr>
    </w:p>
    <w:p w:rsidR="008124E4" w:rsidRDefault="008124E4"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10, 2020</w:t>
      </w:r>
    </w:p>
    <w:p w:rsidR="0010356C" w:rsidRDefault="0010356C" w:rsidP="008124E4">
      <w:pPr>
        <w:spacing w:line="480" w:lineRule="auto"/>
        <w:rPr>
          <w:rFonts w:ascii="Times New Roman" w:hAnsi="Times New Roman" w:cs="Times New Roman"/>
          <w:sz w:val="24"/>
          <w:szCs w:val="24"/>
        </w:rPr>
      </w:pPr>
      <w:r w:rsidRPr="0010356C">
        <w:rPr>
          <w:rFonts w:ascii="Times New Roman" w:hAnsi="Times New Roman" w:cs="Times New Roman"/>
          <w:sz w:val="24"/>
          <w:szCs w:val="24"/>
        </w:rPr>
        <w:t>Today is the day that we conduct another A&amp;D group.</w:t>
      </w:r>
      <w:r>
        <w:rPr>
          <w:rFonts w:ascii="Times New Roman" w:hAnsi="Times New Roman" w:cs="Times New Roman"/>
          <w:sz w:val="24"/>
          <w:szCs w:val="24"/>
        </w:rPr>
        <w:t xml:space="preserve"> The topic is </w:t>
      </w:r>
      <w:r w:rsidR="00B6002E">
        <w:rPr>
          <w:rFonts w:ascii="Times New Roman" w:hAnsi="Times New Roman" w:cs="Times New Roman"/>
          <w:sz w:val="24"/>
          <w:szCs w:val="24"/>
        </w:rPr>
        <w:t>“Identifying</w:t>
      </w:r>
      <w:r>
        <w:rPr>
          <w:rFonts w:ascii="Times New Roman" w:hAnsi="Times New Roman" w:cs="Times New Roman"/>
          <w:sz w:val="24"/>
          <w:szCs w:val="24"/>
        </w:rPr>
        <w:t xml:space="preserve"> Internal Triggers”. Clients learned to identify their internal triggers and that charting their internal triggers can also help prevent relapse. </w:t>
      </w:r>
    </w:p>
    <w:p w:rsidR="00B6002E" w:rsidRDefault="00B6002E" w:rsidP="008124E4">
      <w:pPr>
        <w:spacing w:line="480" w:lineRule="auto"/>
        <w:rPr>
          <w:rFonts w:ascii="Times New Roman" w:hAnsi="Times New Roman" w:cs="Times New Roman"/>
          <w:sz w:val="24"/>
          <w:szCs w:val="24"/>
        </w:rPr>
      </w:pPr>
    </w:p>
    <w:p w:rsidR="008124E4" w:rsidRDefault="008124E4"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12, 2020</w:t>
      </w:r>
    </w:p>
    <w:p w:rsidR="008124E4"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14,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15,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16,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17,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September 19,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21,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22,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24,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26,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28,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29,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September 30,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1,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3,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6,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8, 2020</w:t>
      </w:r>
    </w:p>
    <w:p w:rsidR="00B6002E" w:rsidRDefault="003D69F0" w:rsidP="008124E4">
      <w:pPr>
        <w:spacing w:line="480" w:lineRule="auto"/>
        <w:rPr>
          <w:rFonts w:ascii="Times New Roman" w:hAnsi="Times New Roman" w:cs="Times New Roman"/>
          <w:sz w:val="24"/>
          <w:szCs w:val="24"/>
        </w:rPr>
      </w:pPr>
      <w:r>
        <w:rPr>
          <w:rFonts w:ascii="Times New Roman" w:hAnsi="Times New Roman" w:cs="Times New Roman"/>
          <w:sz w:val="24"/>
          <w:szCs w:val="24"/>
        </w:rPr>
        <w:t>Oct</w:t>
      </w:r>
      <w:r w:rsidR="00B6002E">
        <w:rPr>
          <w:rFonts w:ascii="Times New Roman" w:hAnsi="Times New Roman" w:cs="Times New Roman"/>
          <w:sz w:val="24"/>
          <w:szCs w:val="24"/>
        </w:rPr>
        <w:t>ober 9,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10, 2020</w:t>
      </w:r>
    </w:p>
    <w:p w:rsidR="00B6002E" w:rsidRDefault="00B6002E" w:rsidP="008124E4">
      <w:pPr>
        <w:spacing w:line="480" w:lineRule="auto"/>
        <w:rPr>
          <w:rFonts w:ascii="Times New Roman" w:hAnsi="Times New Roman" w:cs="Times New Roman"/>
          <w:sz w:val="24"/>
          <w:szCs w:val="24"/>
        </w:rPr>
      </w:pPr>
      <w:bookmarkStart w:id="0" w:name="_GoBack"/>
      <w:bookmarkEnd w:id="0"/>
    </w:p>
    <w:p w:rsidR="00B6002E" w:rsidRDefault="00B6002E" w:rsidP="008124E4">
      <w:pPr>
        <w:spacing w:line="480" w:lineRule="auto"/>
        <w:rPr>
          <w:rFonts w:ascii="Times New Roman" w:hAnsi="Times New Roman" w:cs="Times New Roman"/>
          <w:sz w:val="24"/>
          <w:szCs w:val="24"/>
        </w:rPr>
      </w:pPr>
    </w:p>
    <w:p w:rsidR="008124E4" w:rsidRDefault="008124E4" w:rsidP="008124E4">
      <w:pPr>
        <w:spacing w:line="480" w:lineRule="auto"/>
        <w:rPr>
          <w:rFonts w:ascii="Times New Roman" w:hAnsi="Times New Roman" w:cs="Times New Roman"/>
          <w:sz w:val="24"/>
          <w:szCs w:val="24"/>
        </w:rPr>
      </w:pPr>
    </w:p>
    <w:p w:rsidR="008124E4"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12,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13,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14,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15,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17,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20,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October 22,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24,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27,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29,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October 31,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November 3,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November 5,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November 7,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November 9, 2020</w:t>
      </w:r>
    </w:p>
    <w:p w:rsidR="00B6002E"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November 10, 2020</w:t>
      </w:r>
    </w:p>
    <w:p w:rsidR="00B6002E" w:rsidRPr="008124E4" w:rsidRDefault="00B6002E" w:rsidP="008124E4">
      <w:pPr>
        <w:spacing w:line="480" w:lineRule="auto"/>
        <w:rPr>
          <w:rFonts w:ascii="Times New Roman" w:hAnsi="Times New Roman" w:cs="Times New Roman"/>
          <w:sz w:val="24"/>
          <w:szCs w:val="24"/>
        </w:rPr>
      </w:pPr>
      <w:r>
        <w:rPr>
          <w:rFonts w:ascii="Times New Roman" w:hAnsi="Times New Roman" w:cs="Times New Roman"/>
          <w:sz w:val="24"/>
          <w:szCs w:val="24"/>
        </w:rPr>
        <w:t>November 12, 2020</w:t>
      </w:r>
    </w:p>
    <w:sectPr w:rsidR="00B6002E" w:rsidRPr="00812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D5B92"/>
    <w:multiLevelType w:val="hybridMultilevel"/>
    <w:tmpl w:val="C5AE16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4E4"/>
    <w:rsid w:val="0010356C"/>
    <w:rsid w:val="003D69F0"/>
    <w:rsid w:val="00541FB5"/>
    <w:rsid w:val="0072333E"/>
    <w:rsid w:val="008124E4"/>
    <w:rsid w:val="009B6BB9"/>
    <w:rsid w:val="00AD00D1"/>
    <w:rsid w:val="00B6002E"/>
    <w:rsid w:val="00E3057E"/>
    <w:rsid w:val="00E449B8"/>
    <w:rsid w:val="00F11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F5148"/>
  <w15:chartTrackingRefBased/>
  <w15:docId w15:val="{8B149C09-561A-45DA-80C2-BB9589FF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Comprehensive Health Management, Inc</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Kaitlin</dc:creator>
  <cp:keywords/>
  <dc:description/>
  <cp:lastModifiedBy>King, Kaitlin</cp:lastModifiedBy>
  <cp:revision>4</cp:revision>
  <dcterms:created xsi:type="dcterms:W3CDTF">2020-10-08T17:12:00Z</dcterms:created>
  <dcterms:modified xsi:type="dcterms:W3CDTF">2020-11-16T00:40:00Z</dcterms:modified>
</cp:coreProperties>
</file>